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DFDD" w14:textId="1F0681A7" w:rsidR="001632AF" w:rsidRPr="00033403" w:rsidRDefault="00033403">
      <w:pPr>
        <w:rPr>
          <w:rFonts w:ascii="Times New Roman" w:hAnsi="Times New Roman" w:cs="Times New Roman"/>
          <w:sz w:val="40"/>
          <w:szCs w:val="40"/>
          <w:lang w:val="kk-KZ"/>
        </w:rPr>
      </w:pPr>
      <w:r w:rsidRPr="00033403">
        <w:rPr>
          <w:rFonts w:ascii="Times New Roman" w:hAnsi="Times New Roman" w:cs="Times New Roman"/>
          <w:sz w:val="40"/>
          <w:szCs w:val="40"/>
          <w:lang w:val="kk-KZ"/>
        </w:rPr>
        <w:t>5 Дәріс Ұйымдағы кадр тұрақсыздығы мәселесі</w:t>
      </w:r>
    </w:p>
    <w:p w14:paraId="79455D6A" w14:textId="3D14E711" w:rsidR="00033403" w:rsidRPr="00033403" w:rsidRDefault="00033403">
      <w:pPr>
        <w:rPr>
          <w:rFonts w:ascii="Times New Roman" w:hAnsi="Times New Roman" w:cs="Times New Roman"/>
          <w:sz w:val="40"/>
          <w:szCs w:val="40"/>
          <w:lang w:val="kk-KZ"/>
        </w:rPr>
      </w:pPr>
      <w:r w:rsidRPr="00033403">
        <w:rPr>
          <w:rFonts w:ascii="Times New Roman" w:hAnsi="Times New Roman" w:cs="Times New Roman"/>
          <w:sz w:val="40"/>
          <w:szCs w:val="40"/>
          <w:lang w:val="kk-KZ"/>
        </w:rPr>
        <w:t>Сұрақтар:</w:t>
      </w:r>
    </w:p>
    <w:p w14:paraId="7D0CE1CC" w14:textId="77777777" w:rsidR="00033403" w:rsidRPr="00033403" w:rsidRDefault="00033403" w:rsidP="00033403">
      <w:pPr>
        <w:pStyle w:val="a3"/>
        <w:numPr>
          <w:ilvl w:val="0"/>
          <w:numId w:val="2"/>
        </w:numPr>
        <w:rPr>
          <w:rFonts w:ascii="Times New Roman" w:hAnsi="Times New Roman" w:cs="Times New Roman"/>
          <w:sz w:val="40"/>
          <w:szCs w:val="40"/>
          <w:lang w:val="kk-KZ"/>
        </w:rPr>
      </w:pPr>
      <w:r w:rsidRPr="00033403">
        <w:rPr>
          <w:rFonts w:ascii="Times New Roman" w:hAnsi="Times New Roman" w:cs="Times New Roman"/>
          <w:sz w:val="40"/>
          <w:szCs w:val="40"/>
          <w:lang w:val="kk-KZ"/>
        </w:rPr>
        <w:t>Ұйымдағы кадр тұрақсыздығы мәселесі</w:t>
      </w:r>
    </w:p>
    <w:p w14:paraId="73651327" w14:textId="31602426" w:rsidR="00033403" w:rsidRPr="00033403" w:rsidRDefault="00033403" w:rsidP="00033403">
      <w:pPr>
        <w:pStyle w:val="a3"/>
        <w:numPr>
          <w:ilvl w:val="0"/>
          <w:numId w:val="2"/>
        </w:numPr>
        <w:rPr>
          <w:rFonts w:ascii="Times New Roman" w:hAnsi="Times New Roman" w:cs="Times New Roman"/>
          <w:sz w:val="40"/>
          <w:szCs w:val="40"/>
          <w:lang w:val="kk-KZ"/>
        </w:rPr>
      </w:pPr>
      <w:r w:rsidRPr="00033403">
        <w:rPr>
          <w:rFonts w:ascii="Times New Roman" w:hAnsi="Times New Roman" w:cs="Times New Roman"/>
          <w:sz w:val="40"/>
          <w:szCs w:val="40"/>
          <w:lang w:val="kk-KZ"/>
        </w:rPr>
        <w:t>Кадр тұрақтылығын жетілдіру бағыттары</w:t>
      </w:r>
    </w:p>
    <w:p w14:paraId="26D29E26"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Ол компанияның тиімді дамыту үшін білікті мамандар ұйымшыл команда маңызды екені белгілі. мұндай персонал айналу құралы ретінде тәжірибелі қызметкерлері ұйымның өзі ішіндегі өсе береді. Бұл әрекетті жүзеге асыру үшін, сіз тасымалданатын қызметкердің жазбаша келiсiмi болуға тиiс.</w:t>
      </w:r>
    </w:p>
    <w:p w14:paraId="7909EEA5" w14:textId="77777777" w:rsidR="00033403" w:rsidRPr="008E647D" w:rsidRDefault="00033403" w:rsidP="008E647D">
      <w:pPr>
        <w:jc w:val="both"/>
        <w:rPr>
          <w:rFonts w:ascii="Times New Roman" w:hAnsi="Times New Roman" w:cs="Times New Roman"/>
          <w:sz w:val="32"/>
          <w:szCs w:val="32"/>
          <w:lang w:val="kk-KZ"/>
        </w:rPr>
      </w:pPr>
    </w:p>
    <w:p w14:paraId="6E117956" w14:textId="0D151DCA" w:rsidR="00665ACF"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Қызметкерлер айналымы - сол ұйымдағы әр түрлі лауазымдарға кадрларды осы қозғалысы.</w:t>
      </w:r>
    </w:p>
    <w:p w14:paraId="2A3EAE5F"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Қызметкерлер айналымы - сол ұйымдағы әр түрлі лауазымдарға кадрларды осы қозғалысы.</w:t>
      </w:r>
    </w:p>
    <w:p w14:paraId="41B43C2B" w14:textId="77777777" w:rsidR="00033403" w:rsidRPr="008E647D" w:rsidRDefault="00033403" w:rsidP="008E647D">
      <w:pPr>
        <w:jc w:val="both"/>
        <w:rPr>
          <w:rFonts w:ascii="Times New Roman" w:hAnsi="Times New Roman" w:cs="Times New Roman"/>
          <w:sz w:val="32"/>
          <w:szCs w:val="32"/>
          <w:lang w:val="kk-KZ"/>
        </w:rPr>
      </w:pPr>
    </w:p>
    <w:p w14:paraId="3A75064D"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айналу түрлері</w:t>
      </w:r>
    </w:p>
    <w:p w14:paraId="367F9928" w14:textId="77777777" w:rsidR="00033403" w:rsidRPr="008E647D" w:rsidRDefault="00033403" w:rsidP="008E647D">
      <w:pPr>
        <w:jc w:val="both"/>
        <w:rPr>
          <w:rFonts w:ascii="Times New Roman" w:hAnsi="Times New Roman" w:cs="Times New Roman"/>
          <w:sz w:val="32"/>
          <w:szCs w:val="32"/>
          <w:lang w:val="kk-KZ"/>
        </w:rPr>
      </w:pPr>
    </w:p>
    <w:p w14:paraId="58235D8F"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Бұл құралдың бірнеше жіктеу бар.</w:t>
      </w:r>
    </w:p>
    <w:p w14:paraId="5FC92278" w14:textId="77777777" w:rsidR="00033403" w:rsidRPr="008E647D" w:rsidRDefault="00033403" w:rsidP="008E647D">
      <w:pPr>
        <w:jc w:val="both"/>
        <w:rPr>
          <w:rFonts w:ascii="Times New Roman" w:hAnsi="Times New Roman" w:cs="Times New Roman"/>
          <w:sz w:val="32"/>
          <w:szCs w:val="32"/>
          <w:lang w:val="kk-KZ"/>
        </w:rPr>
      </w:pPr>
    </w:p>
    <w:p w14:paraId="423C4889"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Айналу қозғалыс траекториясын жүреді:</w:t>
      </w:r>
    </w:p>
    <w:p w14:paraId="1DB77BAD" w14:textId="77777777" w:rsidR="00033403" w:rsidRPr="008E647D" w:rsidRDefault="00033403" w:rsidP="008E647D">
      <w:pPr>
        <w:jc w:val="both"/>
        <w:rPr>
          <w:rFonts w:ascii="Times New Roman" w:hAnsi="Times New Roman" w:cs="Times New Roman"/>
          <w:sz w:val="32"/>
          <w:szCs w:val="32"/>
          <w:lang w:val="kk-KZ"/>
        </w:rPr>
      </w:pPr>
    </w:p>
    <w:p w14:paraId="23104F67"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сақина, яғни ; Белгілі бір уақыт кезеңінде жариялауға, бірақ соңында қызметкер бастап жағдайына қайтарады үшін қызметінен аударма</w:t>
      </w:r>
    </w:p>
    <w:p w14:paraId="43C2D4B2"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қайтарусыз, яғни түпнұсқа қайтып жоқ басқа жұмысқа ауысуына;</w:t>
      </w:r>
    </w:p>
    <w:p w14:paraId="6255F567" w14:textId="246685EF" w:rsidR="00665ACF"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lastRenderedPageBreak/>
        <w:t>үлкен өзгеріс енгізді - сол көлденең деңгейде ішінде екі адам арасындағы кейінгі алмасу.</w:t>
      </w:r>
    </w:p>
    <w:p w14:paraId="5BAE290D"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персоналдың қозғалысын жиілігі немесе жылдамдығы сағаттық, бір, жылдық айлық, күнделікті болып табылады.</w:t>
      </w:r>
    </w:p>
    <w:p w14:paraId="4369B6F5" w14:textId="77777777" w:rsidR="00033403" w:rsidRPr="008E647D" w:rsidRDefault="00033403" w:rsidP="008E647D">
      <w:pPr>
        <w:jc w:val="both"/>
        <w:rPr>
          <w:rFonts w:ascii="Times New Roman" w:hAnsi="Times New Roman" w:cs="Times New Roman"/>
          <w:sz w:val="32"/>
          <w:szCs w:val="32"/>
          <w:lang w:val="kk-KZ"/>
        </w:rPr>
      </w:pPr>
    </w:p>
    <w:p w14:paraId="499CA9AC"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қызметкерлері айналу мамандандыру деңгейінде жүзеге асырылады:</w:t>
      </w:r>
    </w:p>
    <w:p w14:paraId="1A260F11" w14:textId="77777777" w:rsidR="00033403" w:rsidRPr="008E647D" w:rsidRDefault="00033403" w:rsidP="008E647D">
      <w:pPr>
        <w:jc w:val="both"/>
        <w:rPr>
          <w:rFonts w:ascii="Times New Roman" w:hAnsi="Times New Roman" w:cs="Times New Roman"/>
          <w:sz w:val="32"/>
          <w:szCs w:val="32"/>
          <w:lang w:val="kk-KZ"/>
        </w:rPr>
      </w:pPr>
    </w:p>
    <w:p w14:paraId="411CC203"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байланысты мамандық бойынша;</w:t>
      </w:r>
    </w:p>
    <w:p w14:paraId="074BC7D5"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мүлдем басқа мамандық бойынша;</w:t>
      </w:r>
    </w:p>
    <w:p w14:paraId="013DE896"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ұқсас, бірақ жұмыс әр түрлі түрі бар;</w:t>
      </w:r>
    </w:p>
    <w:p w14:paraId="3F106A6E" w14:textId="77777777" w:rsidR="00033403"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сол мамандық, бірақ кәмелетке толмаған өзгерістер жұмыс сипаты бар.</w:t>
      </w:r>
    </w:p>
    <w:p w14:paraId="21490CD8" w14:textId="73CFD0AE" w:rsidR="00665ACF" w:rsidRPr="008E647D" w:rsidRDefault="00033403"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айналу бастамашысы персоналды басқару және қызметкердің әкімшілігі</w:t>
      </w:r>
    </w:p>
    <w:p w14:paraId="2828848A" w14:textId="77777777" w:rsidR="008E647D"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Іс-шараның мақсаты</w:t>
      </w:r>
    </w:p>
    <w:p w14:paraId="35715B14" w14:textId="77777777" w:rsidR="008E647D" w:rsidRPr="008E647D" w:rsidRDefault="008E647D" w:rsidP="008E647D">
      <w:pPr>
        <w:jc w:val="both"/>
        <w:rPr>
          <w:rFonts w:ascii="Times New Roman" w:hAnsi="Times New Roman" w:cs="Times New Roman"/>
          <w:sz w:val="32"/>
          <w:szCs w:val="32"/>
          <w:lang w:val="kk-KZ"/>
        </w:rPr>
      </w:pPr>
    </w:p>
    <w:p w14:paraId="4EE0D66E" w14:textId="58BFE9E7" w:rsidR="00033403"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Қызметкерлер айналу оларды әмбебап мамандар жасау үшін, мамандықтарды байланысты жаңа қызметкерлерді оқыту мақсатында жүзеге асырылады. Бұл іс-шара сіз ұйымдастыру шешілетін мәселелердің ең көп қызметкерлер танысуға мүмкіндік береді. қызметкерлердің айналуы, бір жайсыз жағдайларға шарлау, олардың қабілетін қызметкерлері икемділігін тексереді, сіз резервтік кадрлар, кәсіпорынның басқару қызметкерлерін жасауға мүмкіндік береді.</w:t>
      </w:r>
    </w:p>
    <w:p w14:paraId="5562AC61" w14:textId="77777777" w:rsidR="008E647D"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Дұрыс қызметкерлері айналымы әзірленген және жүргізілген мынадай артықшылықтары бар ұйымдастыруды қамтамасыз етеді:</w:t>
      </w:r>
    </w:p>
    <w:p w14:paraId="457BFA0D" w14:textId="77777777" w:rsidR="008E647D" w:rsidRPr="008E647D" w:rsidRDefault="008E647D" w:rsidP="008E647D">
      <w:pPr>
        <w:jc w:val="both"/>
        <w:rPr>
          <w:rFonts w:ascii="Times New Roman" w:hAnsi="Times New Roman" w:cs="Times New Roman"/>
          <w:sz w:val="32"/>
          <w:szCs w:val="32"/>
          <w:lang w:val="kk-KZ"/>
        </w:rPr>
      </w:pPr>
    </w:p>
    <w:p w14:paraId="4034A561" w14:textId="77777777" w:rsidR="008E647D"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lastRenderedPageBreak/>
        <w:t>Ол толық бірліктердің санын көбейту жоқ жаңарту кадрлық құрылымы мүмкіндік береді.</w:t>
      </w:r>
    </w:p>
    <w:p w14:paraId="3EB96037" w14:textId="77777777" w:rsidR="008E647D"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Салдарынан демалыс маңызды болып табылатын, қызметкерлердің өзара жетілдіреді ауру, сайттар кез келген тапсырмаларды көлемін арттырады.</w:t>
      </w:r>
    </w:p>
    <w:p w14:paraId="68ACFFFC" w14:textId="77777777" w:rsidR="008E647D"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ұйымның қызметкерлерімен байланысын жақсарту, салауатты бәсекелестік бар.</w:t>
      </w:r>
    </w:p>
    <w:p w14:paraId="4FE556DD" w14:textId="77777777" w:rsidR="008E647D"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Ол қажетті дағдыларды меңгеруге қымбат оқыту үшін қажеттілігін жояды, оқу қызметкерлерінің құнын төмендетеді.</w:t>
      </w:r>
    </w:p>
    <w:p w14:paraId="2C4240D7" w14:textId="77777777" w:rsidR="008E647D"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Ол еңбек нарығында іздеу мамандардың құнын төмендетеді.</w:t>
      </w:r>
    </w:p>
    <w:p w14:paraId="67E2FB07" w14:textId="04BE48CF" w:rsidR="00033403"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Ол қызметкер айналымы азайтады.</w:t>
      </w:r>
    </w:p>
    <w:p w14:paraId="6C615946" w14:textId="36197541" w:rsidR="00033403" w:rsidRPr="008E647D" w:rsidRDefault="008E647D" w:rsidP="008E647D">
      <w:pPr>
        <w:jc w:val="both"/>
        <w:rPr>
          <w:rFonts w:ascii="Times New Roman" w:hAnsi="Times New Roman" w:cs="Times New Roman"/>
          <w:sz w:val="32"/>
          <w:szCs w:val="32"/>
          <w:lang w:val="kk-KZ"/>
        </w:rPr>
      </w:pPr>
      <w:r w:rsidRPr="008E647D">
        <w:rPr>
          <w:rFonts w:ascii="Times New Roman" w:hAnsi="Times New Roman" w:cs="Times New Roman"/>
          <w:sz w:val="32"/>
          <w:szCs w:val="32"/>
          <w:lang w:val="kk-KZ"/>
        </w:rPr>
        <w:t>Кейде байланысты жаңа қызметкер лауазымдарына ұзақ немесе үздіксіз бейімдеу дейін төмендеді өнімділігін. оқыту қоныс құны болуы мүмкін. байланысты персоналдың дұрыс ұйымдастыру үшін кадр тұрақсыздығы жұмысшылар арасындағы қақтығыстар туғызады: кейде адамдар олардың пікірінше, болып табылады, бойынша «жақсы» жұмыстан жылжыту бас тартуға «жаман». Мұндай жағдайларда Permutation дұрыс жүзеге асырылуы тиіс және қатты және жеңіл лауазымдар тым біркелкі болуы. Бұл жағдайда, т.б. өз міндеттерін, әрбір қызметкер үшін жәрдемақы, көрсетуге, бұл қызметкерлер айналу болып табылады түсіндіріп, қызметкерлері арасында түсіндіру жұмыстарын жүргізу үшін сенімді болуы</w:t>
      </w:r>
    </w:p>
    <w:p w14:paraId="3DB54338" w14:textId="77777777" w:rsidR="00665ACF" w:rsidRDefault="00665ACF" w:rsidP="00665ACF">
      <w:pPr>
        <w:spacing w:after="160" w:line="256" w:lineRule="auto"/>
        <w:rPr>
          <w:rFonts w:ascii="Times New Roman" w:eastAsiaTheme="minorHAnsi" w:hAnsi="Times New Roman" w:cs="Times New Roman"/>
          <w:color w:val="000000"/>
          <w:sz w:val="20"/>
          <w:szCs w:val="20"/>
          <w:shd w:val="clear" w:color="auto" w:fill="FFFFFF"/>
          <w:lang w:val="ru-RU"/>
        </w:rPr>
      </w:pPr>
      <w:proofErr w:type="spellStart"/>
      <w:r>
        <w:rPr>
          <w:rFonts w:ascii="Times New Roman" w:eastAsiaTheme="minorHAnsi" w:hAnsi="Times New Roman" w:cs="Times New Roman"/>
          <w:color w:val="000000"/>
          <w:sz w:val="20"/>
          <w:szCs w:val="20"/>
          <w:shd w:val="clear" w:color="auto" w:fill="FFFFFF"/>
          <w:lang w:val="ru-RU"/>
        </w:rPr>
        <w:t>Негізгі</w:t>
      </w:r>
      <w:proofErr w:type="spellEnd"/>
      <w:r>
        <w:rPr>
          <w:rFonts w:ascii="Times New Roman" w:eastAsiaTheme="minorHAnsi" w:hAnsi="Times New Roman" w:cs="Times New Roman"/>
          <w:color w:val="000000"/>
          <w:sz w:val="20"/>
          <w:szCs w:val="20"/>
          <w:shd w:val="clear" w:color="auto" w:fill="FFFFFF"/>
          <w:lang w:val="ru-RU"/>
        </w:rPr>
        <w:t xml:space="preserve"> </w:t>
      </w:r>
      <w:proofErr w:type="spellStart"/>
      <w:r>
        <w:rPr>
          <w:rFonts w:ascii="Times New Roman" w:eastAsiaTheme="minorHAnsi" w:hAnsi="Times New Roman" w:cs="Times New Roman"/>
          <w:color w:val="000000"/>
          <w:sz w:val="20"/>
          <w:szCs w:val="20"/>
          <w:shd w:val="clear" w:color="auto" w:fill="FFFFFF"/>
          <w:lang w:val="ru-RU"/>
        </w:rPr>
        <w:t>әдебиеттер</w:t>
      </w:r>
      <w:proofErr w:type="spellEnd"/>
      <w:r>
        <w:rPr>
          <w:rFonts w:ascii="Times New Roman" w:eastAsiaTheme="minorHAnsi" w:hAnsi="Times New Roman" w:cs="Times New Roman"/>
          <w:color w:val="000000"/>
          <w:sz w:val="20"/>
          <w:szCs w:val="20"/>
          <w:shd w:val="clear" w:color="auto" w:fill="FFFFFF"/>
          <w:lang w:val="ru-RU"/>
        </w:rPr>
        <w:t>:</w:t>
      </w:r>
    </w:p>
    <w:p w14:paraId="6DE09B40" w14:textId="77777777" w:rsidR="00665ACF" w:rsidRDefault="00665ACF" w:rsidP="00665ACF">
      <w:pPr>
        <w:numPr>
          <w:ilvl w:val="0"/>
          <w:numId w:val="1"/>
        </w:numPr>
        <w:tabs>
          <w:tab w:val="left" w:pos="0"/>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sz w:val="20"/>
          <w:szCs w:val="20"/>
          <w:shd w:val="clear" w:color="auto" w:fill="FFFFFF"/>
          <w:lang w:val="ru-RU"/>
        </w:rPr>
        <w:t>1.</w:t>
      </w:r>
      <w:r>
        <w:rPr>
          <w:rFonts w:ascii="Times New Roman" w:eastAsiaTheme="minorHAnsi" w:hAnsi="Times New Roman" w:cs="Times New Roman"/>
          <w:color w:val="000000" w:themeColor="text1"/>
          <w:sz w:val="20"/>
          <w:szCs w:val="20"/>
          <w:lang w:val="kk-KZ"/>
        </w:rPr>
        <w:t xml:space="preserve"> Қасым-Жомарт Тоқаев "</w:t>
      </w:r>
      <w:r>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5CB0D345" w14:textId="77777777" w:rsidR="00665ACF" w:rsidRDefault="00665ACF" w:rsidP="00665ACF">
      <w:pPr>
        <w:numPr>
          <w:ilvl w:val="0"/>
          <w:numId w:val="1"/>
        </w:numPr>
        <w:tabs>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b/>
          <w:bCs/>
          <w:color w:val="000000" w:themeColor="text1"/>
          <w:sz w:val="20"/>
          <w:szCs w:val="20"/>
          <w:lang w:val="kk-KZ"/>
        </w:rPr>
      </w:pPr>
      <w:r>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06A5E300" w14:textId="77777777" w:rsidR="00665ACF" w:rsidRDefault="00665ACF" w:rsidP="00665AC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4"/>
          <w:rFonts w:ascii="Times New Roman" w:eastAsia="Times New Roman" w:hAnsi="Times New Roman" w:cs="Times New Roman"/>
          <w:color w:val="000000" w:themeColor="text1"/>
          <w:spacing w:val="2"/>
          <w:sz w:val="20"/>
          <w:szCs w:val="20"/>
          <w:lang w:val="kk-KZ" w:eastAsia="kk-KZ"/>
        </w:rPr>
        <w:t>www.adilet.zan.kz</w:t>
      </w:r>
      <w:r>
        <w:fldChar w:fldCharType="end"/>
      </w:r>
    </w:p>
    <w:p w14:paraId="25021DD1" w14:textId="77777777" w:rsidR="00665ACF" w:rsidRDefault="00665ACF" w:rsidP="00665AC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5D3E91D9" w14:textId="77777777" w:rsidR="00665ACF" w:rsidRDefault="00665ACF" w:rsidP="00665AC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46E1124" w14:textId="77777777" w:rsidR="00665ACF" w:rsidRDefault="00665ACF" w:rsidP="00665AC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D946DB7" w14:textId="77777777" w:rsidR="00665ACF" w:rsidRDefault="00665ACF" w:rsidP="00665ACF">
      <w:pPr>
        <w:numPr>
          <w:ilvl w:val="0"/>
          <w:numId w:val="1"/>
        </w:numPr>
        <w:spacing w:after="0" w:line="240" w:lineRule="auto"/>
        <w:ind w:left="0" w:firstLine="0"/>
        <w:contextualSpacing/>
        <w:jc w:val="both"/>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241E4F0" w14:textId="77777777" w:rsidR="00665ACF" w:rsidRDefault="00665ACF" w:rsidP="00665AC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lastRenderedPageBreak/>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44F8B4C3" w14:textId="77777777" w:rsidR="00665ACF" w:rsidRDefault="00665ACF" w:rsidP="00665ACF">
      <w:pPr>
        <w:pStyle w:val="a3"/>
        <w:numPr>
          <w:ilvl w:val="0"/>
          <w:numId w:val="1"/>
        </w:numPr>
        <w:spacing w:after="160" w:line="256" w:lineRule="auto"/>
        <w:rPr>
          <w:rFonts w:ascii="Times New Roman" w:eastAsiaTheme="minorHAnsi" w:hAnsi="Times New Roman" w:cs="Times New Roman"/>
          <w:color w:val="000000"/>
          <w:sz w:val="20"/>
          <w:szCs w:val="20"/>
          <w:shd w:val="clear" w:color="auto" w:fill="FFFFFF"/>
          <w:lang w:val="kk-KZ"/>
        </w:rPr>
      </w:pPr>
      <w:proofErr w:type="spellStart"/>
      <w:r>
        <w:rPr>
          <w:rFonts w:ascii="Times New Roman" w:eastAsiaTheme="minorHAnsi" w:hAnsi="Times New Roman" w:cs="Times New Roman"/>
          <w:color w:val="000000"/>
          <w:sz w:val="20"/>
          <w:szCs w:val="20"/>
          <w:shd w:val="clear" w:color="auto" w:fill="FFFFFF"/>
          <w:lang w:val="ru-RU"/>
        </w:rPr>
        <w:t>Боковня</w:t>
      </w:r>
      <w:proofErr w:type="spellEnd"/>
      <w:r>
        <w:rPr>
          <w:rFonts w:ascii="Times New Roman" w:eastAsiaTheme="minorHAnsi" w:hAnsi="Times New Roman" w:cs="Times New Roman"/>
          <w:color w:val="000000"/>
          <w:sz w:val="20"/>
          <w:szCs w:val="20"/>
          <w:shd w:val="clear" w:color="auto" w:fill="FFFFFF"/>
          <w:lang w:val="ru-RU"/>
        </w:rPr>
        <w:t xml:space="preserve"> А.Е. Мотивация - Основа Управления Человеческими Ресурсами</w:t>
      </w:r>
      <w:r>
        <w:rPr>
          <w:rFonts w:ascii="Times New Roman" w:eastAsiaTheme="minorHAnsi" w:hAnsi="Times New Roman" w:cs="Times New Roman"/>
          <w:color w:val="000000"/>
          <w:sz w:val="20"/>
          <w:szCs w:val="20"/>
          <w:shd w:val="clear" w:color="auto" w:fill="FFFFFF"/>
          <w:lang w:val="kk-KZ"/>
        </w:rPr>
        <w:t xml:space="preserve">-М.: Инфра-М, </w:t>
      </w:r>
      <w:proofErr w:type="gramStart"/>
      <w:r>
        <w:rPr>
          <w:rFonts w:ascii="Times New Roman" w:eastAsiaTheme="minorHAnsi" w:hAnsi="Times New Roman" w:cs="Times New Roman"/>
          <w:color w:val="000000"/>
          <w:sz w:val="20"/>
          <w:szCs w:val="20"/>
          <w:shd w:val="clear" w:color="auto" w:fill="FFFFFF"/>
          <w:lang w:val="kk-KZ"/>
        </w:rPr>
        <w:t>2022-144</w:t>
      </w:r>
      <w:proofErr w:type="gramEnd"/>
      <w:r>
        <w:rPr>
          <w:rFonts w:ascii="Times New Roman" w:eastAsiaTheme="minorHAnsi" w:hAnsi="Times New Roman" w:cs="Times New Roman"/>
          <w:color w:val="000000"/>
          <w:sz w:val="20"/>
          <w:szCs w:val="20"/>
          <w:shd w:val="clear" w:color="auto" w:fill="FFFFFF"/>
          <w:lang w:val="kk-KZ"/>
        </w:rPr>
        <w:t xml:space="preserve"> с.</w:t>
      </w:r>
    </w:p>
    <w:p w14:paraId="143B740F"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color w:val="000000"/>
          <w:sz w:val="20"/>
          <w:szCs w:val="20"/>
          <w:shd w:val="clear" w:color="auto" w:fill="FFFFFF"/>
          <w:lang w:val="ru-RU"/>
        </w:rPr>
        <w:t xml:space="preserve"> Веснин </w:t>
      </w:r>
      <w:proofErr w:type="gramStart"/>
      <w:r>
        <w:rPr>
          <w:rFonts w:ascii="Times New Roman" w:eastAsiaTheme="minorHAnsi" w:hAnsi="Times New Roman" w:cs="Times New Roman"/>
          <w:color w:val="000000"/>
          <w:sz w:val="20"/>
          <w:szCs w:val="20"/>
          <w:shd w:val="clear" w:color="auto" w:fill="FFFFFF"/>
          <w:lang w:val="ru-RU"/>
        </w:rPr>
        <w:t>В.Р.</w:t>
      </w:r>
      <w:proofErr w:type="gramEnd"/>
      <w:r>
        <w:rPr>
          <w:rFonts w:ascii="Times New Roman" w:eastAsiaTheme="minorHAnsi" w:hAnsi="Times New Roman" w:cs="Times New Roman"/>
          <w:sz w:val="20"/>
          <w:szCs w:val="20"/>
          <w:lang w:val="kk-KZ"/>
        </w:rPr>
        <w:t xml:space="preserve"> Управление человеческими ресурсами-М.: Проспект, 2023-704 с.</w:t>
      </w:r>
    </w:p>
    <w:p w14:paraId="47E02769"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Сидоркина С.В., Полевая М.В. Подбор персонала. Современные кадровые технологии-М.: Прометей, 2021-266 с.</w:t>
      </w:r>
    </w:p>
    <w:p w14:paraId="7D54B750"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Камнева Е.В., Симонова М.М. и др.</w:t>
      </w:r>
      <w:r>
        <w:rPr>
          <w:rFonts w:asciiTheme="minorHAnsi" w:eastAsiaTheme="minorHAnsi" w:hAnsiTheme="minorHAnsi"/>
          <w:lang w:val="ru-RU"/>
        </w:rPr>
        <w:t xml:space="preserve"> </w:t>
      </w:r>
      <w:r>
        <w:rPr>
          <w:rFonts w:ascii="Times New Roman" w:eastAsiaTheme="minorHAnsi" w:hAnsi="Times New Roman" w:cs="Times New Roman"/>
          <w:sz w:val="20"/>
          <w:szCs w:val="20"/>
          <w:lang w:val="kk-KZ"/>
        </w:rPr>
        <w:t>Векторы формирования и развития кадров в цифровой экономике-М.:Прометей, 2020-187 с.</w:t>
      </w:r>
    </w:p>
    <w:p w14:paraId="360985E7"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Максимцев И.А. </w:t>
      </w:r>
      <w:bookmarkStart w:id="0" w:name="_Hlk145793571"/>
      <w:r>
        <w:rPr>
          <w:rFonts w:ascii="Times New Roman" w:eastAsiaTheme="minorHAnsi" w:hAnsi="Times New Roman" w:cs="Times New Roman"/>
          <w:sz w:val="20"/>
          <w:szCs w:val="20"/>
          <w:lang w:val="kk-KZ"/>
        </w:rPr>
        <w:t>Управление человеческими ресурсами-М.: Юрайт, 2023-467 с.</w:t>
      </w:r>
    </w:p>
    <w:bookmarkEnd w:id="0"/>
    <w:p w14:paraId="2662C2EA"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Одегов  Ю.Г., Полевой М.В., Половинко В.С. Управление человеческими ресурсами организации-М.: КноРус, 2023-583 с.</w:t>
      </w:r>
    </w:p>
    <w:p w14:paraId="35DC563D"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Руденко Г.Г., Сидорова В.Н., Сидоров Н.В. Управление талантами как современная технология управления персоналом-М.: РУСАЙНС, 2023-160 с.</w:t>
      </w:r>
    </w:p>
    <w:p w14:paraId="60E523B9"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Федченко А.А., Одегов Ю.Г., Полевая М.В. Экономика персонала -М.: КноРус, 2022-192 с.</w:t>
      </w:r>
    </w:p>
    <w:p w14:paraId="51984793" w14:textId="77777777" w:rsidR="00665ACF" w:rsidRDefault="00665ACF" w:rsidP="00665ACF">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Шапиро С.А. Управление человеческими ресурсами-М.: КноРус, 2023-347 с.</w:t>
      </w:r>
    </w:p>
    <w:p w14:paraId="59FEA44C" w14:textId="77777777" w:rsidR="00665ACF" w:rsidRDefault="00665ACF" w:rsidP="00665ACF">
      <w:pPr>
        <w:pStyle w:val="a3"/>
        <w:spacing w:after="160" w:line="256" w:lineRule="auto"/>
        <w:ind w:left="360"/>
        <w:rPr>
          <w:rFonts w:ascii="Times New Roman" w:eastAsiaTheme="minorHAnsi" w:hAnsi="Times New Roman" w:cs="Times New Roman"/>
          <w:sz w:val="20"/>
          <w:szCs w:val="20"/>
          <w:lang w:val="kk-KZ"/>
        </w:rPr>
      </w:pPr>
    </w:p>
    <w:p w14:paraId="18F1E5E8" w14:textId="77777777" w:rsidR="00665ACF" w:rsidRDefault="00665ACF" w:rsidP="00665ACF">
      <w:pPr>
        <w:pStyle w:val="a3"/>
        <w:spacing w:after="160" w:line="256" w:lineRule="auto"/>
        <w:ind w:left="360"/>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Қосымша әдебиеттер:</w:t>
      </w:r>
    </w:p>
    <w:p w14:paraId="130DB725" w14:textId="77777777" w:rsidR="00665ACF" w:rsidRDefault="00665ACF" w:rsidP="00665ACF">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037D352" w14:textId="77777777" w:rsidR="00665ACF" w:rsidRDefault="00665ACF" w:rsidP="00665ACF">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48B2B234" w14:textId="77777777" w:rsidR="00665ACF" w:rsidRDefault="00665ACF" w:rsidP="00665ACF">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0A6B3E53" w14:textId="77777777" w:rsidR="00665ACF" w:rsidRDefault="00665ACF" w:rsidP="00665ACF">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4. Р. У. Гриффин Менеджмент = Management  - Астана: "Ұлттық аударма бюросы" ҚҚ, 2018 - 766 б.</w:t>
      </w:r>
    </w:p>
    <w:p w14:paraId="4F42A9ED" w14:textId="77777777" w:rsidR="00665ACF" w:rsidRDefault="00665ACF" w:rsidP="00665ACF">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B7DD6A4" w14:textId="77777777" w:rsidR="00665ACF" w:rsidRDefault="00665ACF" w:rsidP="00665ACF">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5A040D9" w14:textId="77777777" w:rsidR="00665ACF" w:rsidRDefault="00665ACF" w:rsidP="00665ACF">
      <w:pPr>
        <w:spacing w:after="0" w:line="240" w:lineRule="auto"/>
        <w:rPr>
          <w:rFonts w:ascii="Times New Roman" w:eastAsiaTheme="minorHAnsi" w:hAnsi="Times New Roman" w:cs="Times New Roman"/>
          <w:sz w:val="21"/>
          <w:szCs w:val="21"/>
          <w:lang w:val="kk-KZ"/>
        </w:rPr>
      </w:pPr>
      <w:r>
        <w:rPr>
          <w:rFonts w:ascii="Times New Roman" w:eastAsiaTheme="minorHAnsi"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5FE4948E" w14:textId="77777777" w:rsidR="00665ACF" w:rsidRPr="00665ACF" w:rsidRDefault="00665ACF" w:rsidP="00665ACF">
      <w:pPr>
        <w:spacing w:after="160" w:line="256" w:lineRule="auto"/>
        <w:rPr>
          <w:rFonts w:ascii="Times New Roman" w:eastAsiaTheme="minorHAnsi" w:hAnsi="Times New Roman" w:cs="Times New Roman"/>
          <w:b/>
          <w:bCs/>
          <w:color w:val="000000"/>
          <w:sz w:val="20"/>
          <w:szCs w:val="20"/>
          <w:lang w:val="kk-KZ"/>
        </w:rPr>
      </w:pPr>
    </w:p>
    <w:p w14:paraId="5F23EF9D" w14:textId="77777777" w:rsidR="00665ACF" w:rsidRDefault="00665ACF" w:rsidP="00665ACF">
      <w:p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b/>
          <w:bCs/>
          <w:color w:val="000000"/>
          <w:sz w:val="20"/>
          <w:szCs w:val="20"/>
          <w:lang w:val="ru-RU"/>
        </w:rPr>
        <w:t>Интернет-ресурс</w:t>
      </w:r>
      <w:r>
        <w:rPr>
          <w:rFonts w:ascii="Times New Roman" w:eastAsiaTheme="minorHAnsi" w:hAnsi="Times New Roman" w:cs="Times New Roman"/>
          <w:b/>
          <w:bCs/>
          <w:color w:val="000000"/>
          <w:sz w:val="20"/>
          <w:szCs w:val="20"/>
          <w:lang w:val="kk-KZ"/>
        </w:rPr>
        <w:t>тар:</w:t>
      </w:r>
    </w:p>
    <w:p w14:paraId="00AC46AF" w14:textId="77777777" w:rsidR="00665ACF" w:rsidRDefault="00665ACF" w:rsidP="00665ACF">
      <w:pPr>
        <w:pStyle w:val="a3"/>
        <w:numPr>
          <w:ilvl w:val="1"/>
          <w:numId w:val="1"/>
        </w:numPr>
        <w:tabs>
          <w:tab w:val="num" w:pos="201"/>
        </w:tabs>
        <w:spacing w:after="0" w:line="240" w:lineRule="auto"/>
        <w:ind w:left="198" w:firstLine="0"/>
        <w:rPr>
          <w:rFonts w:ascii="Times New Roman" w:eastAsiaTheme="minorHAnsi" w:hAnsi="Times New Roman" w:cs="Times New Roman"/>
          <w:color w:val="212529"/>
          <w:sz w:val="20"/>
          <w:szCs w:val="20"/>
          <w:shd w:val="clear" w:color="auto" w:fill="F8F9FA"/>
        </w:rPr>
      </w:pPr>
      <w:r>
        <w:rPr>
          <w:rFonts w:ascii="Times New Roman" w:eastAsia="Times New Roman" w:hAnsi="Times New Roman" w:cs="Times New Roman"/>
          <w:color w:val="000000" w:themeColor="text1"/>
          <w:sz w:val="20"/>
          <w:szCs w:val="20"/>
          <w:lang w:val="kk-KZ"/>
        </w:rPr>
        <w:t>1.</w:t>
      </w:r>
      <w:r>
        <w:rPr>
          <w:rFonts w:ascii="Times New Roman" w:eastAsiaTheme="minorHAnsi" w:hAnsi="Times New Roman" w:cs="Times New Roman"/>
          <w:color w:val="212529"/>
          <w:sz w:val="20"/>
          <w:szCs w:val="20"/>
          <w:shd w:val="clear" w:color="auto" w:fill="F8F9FA"/>
        </w:rPr>
        <w:t xml:space="preserve"> 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proofErr w:type="spellStart"/>
      <w:r>
        <w:rPr>
          <w:rFonts w:ascii="Times New Roman" w:eastAsiaTheme="minorHAnsi" w:hAnsi="Times New Roman" w:cs="Times New Roman"/>
          <w:color w:val="212529"/>
          <w:sz w:val="20"/>
          <w:szCs w:val="20"/>
          <w:shd w:val="clear" w:color="auto" w:fill="F8F9FA"/>
        </w:rPr>
        <w:t>сайт</w:t>
      </w:r>
      <w:proofErr w:type="spellEnd"/>
      <w:r>
        <w:rPr>
          <w:rFonts w:ascii="Times New Roman" w:eastAsiaTheme="minorHAnsi" w:hAnsi="Times New Roman" w:cs="Times New Roman"/>
          <w:color w:val="212529"/>
          <w:sz w:val="20"/>
          <w:szCs w:val="20"/>
          <w:shd w:val="clear" w:color="auto" w:fill="F8F9FA"/>
        </w:rPr>
        <w:t>]. — URL: https://www.iprbookshop.ru/120124.html </w:t>
      </w:r>
    </w:p>
    <w:p w14:paraId="6C206995" w14:textId="77777777" w:rsidR="00665ACF" w:rsidRDefault="00665ACF" w:rsidP="00665ACF">
      <w:pPr>
        <w:numPr>
          <w:ilvl w:val="1"/>
          <w:numId w:val="1"/>
        </w:numPr>
        <w:tabs>
          <w:tab w:val="num" w:pos="201"/>
        </w:tabs>
        <w:spacing w:after="0" w:line="240" w:lineRule="auto"/>
        <w:ind w:left="198" w:firstLine="0"/>
        <w:contextualSpacing/>
        <w:rPr>
          <w:rFonts w:ascii="Times New Roman" w:eastAsiaTheme="minorHAnsi" w:hAnsi="Times New Roman" w:cs="Times New Roman"/>
          <w:sz w:val="20"/>
          <w:szCs w:val="20"/>
        </w:rPr>
      </w:pPr>
      <w:r>
        <w:rPr>
          <w:rFonts w:ascii="Times New Roman" w:eastAsiaTheme="minorHAnsi" w:hAnsi="Times New Roman" w:cs="Times New Roman"/>
          <w:sz w:val="20"/>
          <w:szCs w:val="20"/>
          <w:shd w:val="clear" w:color="auto" w:fill="FFFFFF"/>
        </w:rPr>
        <w:t>&lt;</w:t>
      </w:r>
      <w:hyperlink r:id="rId5" w:tgtFrame="_new" w:history="1">
        <w:r>
          <w:rPr>
            <w:rStyle w:val="a4"/>
            <w:rFonts w:ascii="Times New Roman" w:eastAsiaTheme="minorHAnsi" w:hAnsi="Times New Roman" w:cs="Times New Roman"/>
            <w:color w:val="000000" w:themeColor="text1"/>
            <w:sz w:val="20"/>
            <w:szCs w:val="20"/>
            <w:shd w:val="clear" w:color="auto" w:fill="FFFFFF"/>
          </w:rPr>
          <w:t>https://journals.csu.ru/index.php/management/article/view/1614</w:t>
        </w:r>
      </w:hyperlink>
    </w:p>
    <w:p w14:paraId="327F7A4F" w14:textId="77777777" w:rsidR="00665ACF" w:rsidRDefault="00665ACF" w:rsidP="00665ACF">
      <w:pPr>
        <w:numPr>
          <w:ilvl w:val="1"/>
          <w:numId w:val="1"/>
        </w:numPr>
        <w:tabs>
          <w:tab w:val="num" w:pos="201"/>
        </w:tabs>
        <w:spacing w:after="0" w:line="240" w:lineRule="auto"/>
        <w:ind w:left="198" w:firstLine="0"/>
        <w:contextualSpacing/>
        <w:rPr>
          <w:rFonts w:ascii="Times New Roman" w:eastAsiaTheme="minorHAnsi" w:hAnsi="Times New Roman" w:cs="Times New Roman"/>
          <w:color w:val="000000"/>
          <w:sz w:val="20"/>
          <w:szCs w:val="20"/>
          <w:shd w:val="clear" w:color="auto" w:fill="FFFFFF"/>
        </w:rPr>
      </w:pPr>
      <w:r>
        <w:rPr>
          <w:rFonts w:ascii="Times New Roman" w:eastAsiaTheme="minorHAnsi" w:hAnsi="Times New Roman" w:cs="Times New Roman"/>
          <w:color w:val="212529"/>
          <w:sz w:val="20"/>
          <w:szCs w:val="20"/>
          <w:shd w:val="clear" w:color="auto" w:fill="F8F9FA"/>
        </w:rPr>
        <w:t xml:space="preserve">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r>
        <w:rPr>
          <w:rFonts w:ascii="Times New Roman" w:eastAsiaTheme="minorHAnsi" w:hAnsi="Times New Roman" w:cs="Times New Roman"/>
          <w:color w:val="212529"/>
          <w:sz w:val="20"/>
          <w:szCs w:val="20"/>
          <w:shd w:val="clear" w:color="auto" w:fill="F8F9FA"/>
          <w:lang w:val="ru-RU"/>
        </w:rPr>
        <w:t>сайт</w:t>
      </w:r>
      <w:r>
        <w:rPr>
          <w:rFonts w:ascii="Times New Roman" w:eastAsiaTheme="minorHAnsi" w:hAnsi="Times New Roman" w:cs="Times New Roman"/>
          <w:color w:val="212529"/>
          <w:sz w:val="20"/>
          <w:szCs w:val="20"/>
          <w:shd w:val="clear" w:color="auto" w:fill="F8F9FA"/>
        </w:rPr>
        <w:t>]. — URL: https://www.iprbookshop.ru/121365.html</w:t>
      </w:r>
    </w:p>
    <w:p w14:paraId="5F83ED68" w14:textId="77777777" w:rsidR="00665ACF" w:rsidRDefault="00665ACF" w:rsidP="00665ACF">
      <w:pPr>
        <w:spacing w:after="0" w:line="240" w:lineRule="auto"/>
        <w:rPr>
          <w:rFonts w:ascii="Times New Roman" w:eastAsia="Times New Roman" w:hAnsi="Times New Roman" w:cs="Times New Roman"/>
          <w:color w:val="000000" w:themeColor="text1"/>
          <w:sz w:val="20"/>
          <w:szCs w:val="20"/>
        </w:rPr>
      </w:pPr>
    </w:p>
    <w:p w14:paraId="63379E46" w14:textId="77777777" w:rsidR="00665ACF" w:rsidRDefault="00665ACF" w:rsidP="00665ACF">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67BFC80E" w14:textId="77777777" w:rsidR="00665ACF" w:rsidRDefault="00665ACF" w:rsidP="00665ACF">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436ABF1E" w14:textId="77777777" w:rsidR="00665ACF" w:rsidRDefault="00665ACF" w:rsidP="00665ACF">
      <w:pPr>
        <w:pStyle w:val="a3"/>
        <w:spacing w:after="160" w:line="256" w:lineRule="auto"/>
        <w:ind w:left="59"/>
        <w:rPr>
          <w:rFonts w:ascii="Times New Roman" w:eastAsiaTheme="minorHAnsi"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31C7F202" w14:textId="77777777" w:rsidR="00665ACF" w:rsidRPr="00665ACF" w:rsidRDefault="00665ACF">
      <w:pPr>
        <w:rPr>
          <w:lang w:val="kk-KZ"/>
        </w:rPr>
      </w:pPr>
    </w:p>
    <w:p w14:paraId="1FE1AE24" w14:textId="77777777" w:rsidR="00665ACF" w:rsidRDefault="00665ACF"/>
    <w:sectPr w:rsidR="00665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69B518CA"/>
    <w:multiLevelType w:val="hybridMultilevel"/>
    <w:tmpl w:val="18885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967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73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6C"/>
    <w:rsid w:val="00033403"/>
    <w:rsid w:val="001632AF"/>
    <w:rsid w:val="00665ACF"/>
    <w:rsid w:val="008E647D"/>
    <w:rsid w:val="009A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A2F3"/>
  <w15:chartTrackingRefBased/>
  <w15:docId w15:val="{15823B7D-ADAA-4A6B-88E0-730732F4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ACF"/>
    <w:pPr>
      <w:spacing w:after="200" w:line="276" w:lineRule="auto"/>
    </w:pPr>
    <w:rPr>
      <w:rFonts w:ascii="Calibri" w:eastAsia="Calibri" w:hAnsi="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ACF"/>
    <w:pPr>
      <w:ind w:left="720"/>
      <w:contextualSpacing/>
    </w:pPr>
  </w:style>
  <w:style w:type="character" w:styleId="a4">
    <w:name w:val="Hyperlink"/>
    <w:basedOn w:val="a0"/>
    <w:uiPriority w:val="99"/>
    <w:semiHidden/>
    <w:unhideWhenUsed/>
    <w:rsid w:val="00665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csu.ru/index.php/management/article/view/16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2023-09-20T11:39:00Z</dcterms:created>
  <dcterms:modified xsi:type="dcterms:W3CDTF">2023-09-20T12:41:00Z</dcterms:modified>
</cp:coreProperties>
</file>